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C85ED" w14:textId="6FC16251" w:rsidR="008744ED" w:rsidRDefault="007D6E60">
      <w:pPr>
        <w:rPr>
          <w:b/>
          <w:bCs/>
        </w:rPr>
      </w:pPr>
      <w:r>
        <w:rPr>
          <w:b/>
          <w:bCs/>
        </w:rPr>
        <w:t>O</w:t>
      </w:r>
      <w:r w:rsidR="00C8136E" w:rsidRPr="00696C80">
        <w:rPr>
          <w:b/>
          <w:bCs/>
        </w:rPr>
        <w:t xml:space="preserve"> autor</w:t>
      </w:r>
    </w:p>
    <w:p w14:paraId="5ECC3C18" w14:textId="77777777" w:rsidR="008744ED" w:rsidRDefault="008744ED">
      <w:pPr>
        <w:rPr>
          <w:b/>
          <w:bCs/>
        </w:rPr>
      </w:pPr>
    </w:p>
    <w:p w14:paraId="72B06844" w14:textId="5C2A5017" w:rsidR="00D74C61" w:rsidRPr="00696C80" w:rsidRDefault="008744ED">
      <w:pPr>
        <w:rPr>
          <w:b/>
          <w:bCs/>
        </w:rPr>
      </w:pPr>
      <w:r>
        <w:rPr>
          <w:b/>
          <w:bCs/>
        </w:rPr>
        <w:t>Versão longa</w:t>
      </w:r>
      <w:r w:rsidR="00696C80" w:rsidRPr="00696C80">
        <w:rPr>
          <w:b/>
          <w:bCs/>
        </w:rPr>
        <w:t xml:space="preserve"> </w:t>
      </w:r>
      <w:r w:rsidR="003E7307">
        <w:rPr>
          <w:b/>
          <w:bCs/>
        </w:rPr>
        <w:t>–</w:t>
      </w:r>
      <w:r>
        <w:rPr>
          <w:b/>
          <w:bCs/>
        </w:rPr>
        <w:t xml:space="preserve"> </w:t>
      </w:r>
      <w:r w:rsidR="00696C80" w:rsidRPr="00696C80">
        <w:rPr>
          <w:b/>
          <w:bCs/>
        </w:rPr>
        <w:t>190 palavras</w:t>
      </w:r>
    </w:p>
    <w:p w14:paraId="30976A76" w14:textId="21959E31" w:rsidR="000A582D" w:rsidRDefault="000A582D"/>
    <w:p w14:paraId="2383506C" w14:textId="73B136F9" w:rsidR="000A582D" w:rsidRDefault="000A582D" w:rsidP="00C8136E">
      <w:pPr>
        <w:ind w:firstLine="708"/>
        <w:jc w:val="both"/>
      </w:pPr>
      <w:r w:rsidRPr="00506E4A">
        <w:t>Dórian L. Bachmann</w:t>
      </w:r>
      <w:r>
        <w:t xml:space="preserve"> é especialista no uso de indicadores na gestão. E</w:t>
      </w:r>
      <w:r w:rsidRPr="00506E4A">
        <w:t>ngenh</w:t>
      </w:r>
      <w:r>
        <w:t>eiro</w:t>
      </w:r>
      <w:r w:rsidRPr="00506E4A">
        <w:t xml:space="preserve"> </w:t>
      </w:r>
      <w:r>
        <w:t>q</w:t>
      </w:r>
      <w:r w:rsidRPr="00506E4A">
        <w:t>uímic</w:t>
      </w:r>
      <w:r>
        <w:t>o</w:t>
      </w:r>
      <w:r w:rsidRPr="00506E4A">
        <w:t xml:space="preserve"> pela Universidade Federal do Paraná, Pós-Graduado em Engenharia de Processamento de Petróleo, </w:t>
      </w:r>
      <w:r>
        <w:t xml:space="preserve">tem </w:t>
      </w:r>
      <w:r w:rsidRPr="00506E4A">
        <w:t xml:space="preserve">MBAs em Gestão de Negócios e Marketing pela COPPEAD/UFRJ e em Gestão de Negócios e Tecnologia da Informação pelo ISAE/FGV. Trabalhou na IBM do Brasil, </w:t>
      </w:r>
      <w:r w:rsidR="00C8136E">
        <w:t xml:space="preserve">na </w:t>
      </w:r>
      <w:r w:rsidRPr="00506E4A">
        <w:t xml:space="preserve">Companhia de Urbanização de Curitiba e </w:t>
      </w:r>
      <w:r>
        <w:t>f</w:t>
      </w:r>
      <w:r w:rsidRPr="00506E4A">
        <w:t>oi Gerente Geral da Unidade de Negócio da Industrialização do Xisto, da Petrobras</w:t>
      </w:r>
      <w:r>
        <w:t>. Também f</w:t>
      </w:r>
      <w:r w:rsidRPr="00506E4A">
        <w:t xml:space="preserve">oi sócio e diretor técnico da Bachmann &amp; Associados, consultoria em gestão empresarial. Coordenou o </w:t>
      </w:r>
      <w:r w:rsidRPr="00506E4A">
        <w:rPr>
          <w:i/>
          <w:iCs/>
        </w:rPr>
        <w:t>Benchmarking</w:t>
      </w:r>
      <w:r w:rsidRPr="00506E4A">
        <w:t xml:space="preserve"> Paranaense de RH, realizado em parceria com a ABRH-PR, ao longo de 12 anos. Instrutor e consultor sobre o uso eficaz de indicadores de desempenho na gestão para </w:t>
      </w:r>
      <w:r>
        <w:t xml:space="preserve">organizações </w:t>
      </w:r>
      <w:r w:rsidRPr="00506E4A">
        <w:t>como FIEP, Petrobras, Sinpacel, Sebrae, UEPG, Uninter e UFPA. Autor do</w:t>
      </w:r>
      <w:r>
        <w:t>s</w:t>
      </w:r>
      <w:r w:rsidRPr="00506E4A">
        <w:t xml:space="preserve"> livro</w:t>
      </w:r>
      <w:r>
        <w:t>s</w:t>
      </w:r>
      <w:r w:rsidRPr="00506E4A">
        <w:t xml:space="preserve"> “Boas Práticas de RH: o que eles fizeram e deu certo” </w:t>
      </w:r>
      <w:r>
        <w:t>e “Indicadores Clássicos de RH: Padrões de cálculo”</w:t>
      </w:r>
      <w:r w:rsidR="00345722">
        <w:t>, e</w:t>
      </w:r>
      <w:r>
        <w:t xml:space="preserve"> de </w:t>
      </w:r>
      <w:r w:rsidRPr="00506E4A">
        <w:t xml:space="preserve">inúmeros artigos sobre inovação, indicadores e </w:t>
      </w:r>
      <w:r w:rsidRPr="00506E4A">
        <w:rPr>
          <w:i/>
          <w:iCs/>
        </w:rPr>
        <w:t>benchmarking</w:t>
      </w:r>
      <w:r>
        <w:t>, dois dos quais ganharam o Prêmio Sisal, oferecido pela ABTCP.</w:t>
      </w:r>
    </w:p>
    <w:p w14:paraId="36558CBB" w14:textId="71A80A9E" w:rsidR="000A582D" w:rsidRPr="00506E4A" w:rsidRDefault="000C1B4B" w:rsidP="00C8136E">
      <w:pPr>
        <w:jc w:val="both"/>
      </w:pPr>
      <w:r>
        <w:t>Tem quase 3.000</w:t>
      </w:r>
      <w:r w:rsidR="000A582D" w:rsidRPr="00506E4A">
        <w:t xml:space="preserve"> seguidores no LinkedIn, onde escreve semanalmente.</w:t>
      </w:r>
      <w:r w:rsidR="000A582D">
        <w:t xml:space="preserve"> S</w:t>
      </w:r>
      <w:r w:rsidR="000A582D" w:rsidRPr="00AA11CB">
        <w:t>inta-</w:t>
      </w:r>
      <w:r w:rsidR="000A582D" w:rsidRPr="0001378D">
        <w:t xml:space="preserve">se à vontade para visitar </w:t>
      </w:r>
      <w:hyperlink r:id="rId6" w:history="1">
        <w:r w:rsidR="0001378D" w:rsidRPr="0001378D">
          <w:rPr>
            <w:rStyle w:val="Hyperlink"/>
          </w:rPr>
          <w:t>www.bachmann.com.br</w:t>
        </w:r>
      </w:hyperlink>
      <w:r w:rsidR="000A582D" w:rsidRPr="0001378D">
        <w:t xml:space="preserve"> para saber mais e </w:t>
      </w:r>
      <w:r w:rsidR="00F53B6E">
        <w:t>fazer</w:t>
      </w:r>
      <w:r w:rsidR="000A582D" w:rsidRPr="00AA11CB">
        <w:t xml:space="preserve"> contato.</w:t>
      </w:r>
    </w:p>
    <w:p w14:paraId="013DAE54" w14:textId="41F3060E" w:rsidR="000A582D" w:rsidRDefault="000A582D" w:rsidP="00EC2E83">
      <w:pPr>
        <w:jc w:val="both"/>
      </w:pPr>
    </w:p>
    <w:p w14:paraId="32E6457E" w14:textId="77777777" w:rsidR="007F3C99" w:rsidRDefault="007F3C99" w:rsidP="00EC2E83">
      <w:pPr>
        <w:jc w:val="both"/>
      </w:pPr>
    </w:p>
    <w:p w14:paraId="74779852" w14:textId="457E709D" w:rsidR="007F3C99" w:rsidRPr="0001378D" w:rsidRDefault="0001378D" w:rsidP="00EC2E83">
      <w:pPr>
        <w:jc w:val="both"/>
        <w:rPr>
          <w:b/>
          <w:bCs/>
        </w:rPr>
      </w:pPr>
      <w:r w:rsidRPr="0001378D">
        <w:rPr>
          <w:b/>
          <w:bCs/>
        </w:rPr>
        <w:t>Versão curta – 70 palavras</w:t>
      </w:r>
    </w:p>
    <w:p w14:paraId="6FB35BF9" w14:textId="77777777" w:rsidR="0001378D" w:rsidRDefault="0001378D" w:rsidP="00EC2E83">
      <w:pPr>
        <w:jc w:val="both"/>
      </w:pPr>
    </w:p>
    <w:p w14:paraId="7EAC626E" w14:textId="05C0A24F" w:rsidR="00F67ABE" w:rsidRDefault="00F67ABE" w:rsidP="00EC2E83">
      <w:pPr>
        <w:jc w:val="both"/>
      </w:pPr>
      <w:r>
        <w:t xml:space="preserve">Dórian L. Bachmann é especialista no uso de indicadores de desempenho na gestão, com clientes como </w:t>
      </w:r>
      <w:r w:rsidR="006F28C4">
        <w:t xml:space="preserve">FIEP, </w:t>
      </w:r>
      <w:r>
        <w:t xml:space="preserve">Petrobras, Sebrae, </w:t>
      </w:r>
      <w:r w:rsidR="006F28C4">
        <w:t xml:space="preserve">Sinpacel, </w:t>
      </w:r>
      <w:r w:rsidR="00296E7C">
        <w:t xml:space="preserve">UEPG e </w:t>
      </w:r>
      <w:r>
        <w:t xml:space="preserve">UFPA. Professor convidado do ISAE/FGV e PUC-PR e instrutor em cursos sobre indicadores para profissionais de RH. Autor dos livros </w:t>
      </w:r>
      <w:r w:rsidRPr="00696C80">
        <w:rPr>
          <w:i/>
          <w:iCs/>
        </w:rPr>
        <w:t>Boas Práticas de RH</w:t>
      </w:r>
      <w:r w:rsidR="00696C80">
        <w:t xml:space="preserve">, </w:t>
      </w:r>
      <w:r w:rsidRPr="00696C80">
        <w:rPr>
          <w:i/>
          <w:iCs/>
        </w:rPr>
        <w:t>Indicadores Clássicos de RH</w:t>
      </w:r>
      <w:r>
        <w:t xml:space="preserve"> e de muitos artigos sobre o uso de métricas na gestão. Está disponível para troca de ideias em </w:t>
      </w:r>
      <w:hyperlink r:id="rId7" w:history="1">
        <w:r w:rsidRPr="00920B42">
          <w:rPr>
            <w:rStyle w:val="Hyperlink"/>
          </w:rPr>
          <w:t>www.bachmann.com.br</w:t>
        </w:r>
      </w:hyperlink>
    </w:p>
    <w:p w14:paraId="5BE98EE5" w14:textId="77777777" w:rsidR="00F67ABE" w:rsidRDefault="00F67ABE" w:rsidP="00EC2E83">
      <w:pPr>
        <w:jc w:val="both"/>
      </w:pPr>
    </w:p>
    <w:p w14:paraId="020D2BCA" w14:textId="56AC53DF" w:rsidR="00EC2E83" w:rsidRDefault="00EC2E83">
      <w:pPr>
        <w:jc w:val="both"/>
      </w:pPr>
    </w:p>
    <w:sectPr w:rsidR="00EC2E83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D8457" w14:textId="77777777" w:rsidR="000C1B4B" w:rsidRDefault="000C1B4B" w:rsidP="000C1B4B">
      <w:r>
        <w:separator/>
      </w:r>
    </w:p>
  </w:endnote>
  <w:endnote w:type="continuationSeparator" w:id="0">
    <w:p w14:paraId="45F8C945" w14:textId="77777777" w:rsidR="000C1B4B" w:rsidRDefault="000C1B4B" w:rsidP="000C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5031" w14:textId="499C1451" w:rsidR="000C1B4B" w:rsidRDefault="000C1B4B" w:rsidP="005F163D">
    <w:pPr>
      <w:pStyle w:val="Rodap"/>
      <w:jc w:val="right"/>
    </w:pPr>
    <w:r>
      <w:t xml:space="preserve">rev. </w:t>
    </w:r>
    <w:r w:rsidR="005F163D">
      <w:t>3.7.23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7A43D" w14:textId="77777777" w:rsidR="000C1B4B" w:rsidRDefault="000C1B4B" w:rsidP="000C1B4B">
      <w:r>
        <w:separator/>
      </w:r>
    </w:p>
  </w:footnote>
  <w:footnote w:type="continuationSeparator" w:id="0">
    <w:p w14:paraId="349329F8" w14:textId="77777777" w:rsidR="000C1B4B" w:rsidRDefault="000C1B4B" w:rsidP="000C1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2D"/>
    <w:rsid w:val="0001378D"/>
    <w:rsid w:val="00037BDA"/>
    <w:rsid w:val="000A582D"/>
    <w:rsid w:val="000C1B4B"/>
    <w:rsid w:val="00286C1B"/>
    <w:rsid w:val="00296E7C"/>
    <w:rsid w:val="00345722"/>
    <w:rsid w:val="003869CE"/>
    <w:rsid w:val="003E7307"/>
    <w:rsid w:val="005F163D"/>
    <w:rsid w:val="00696C80"/>
    <w:rsid w:val="006A7F5A"/>
    <w:rsid w:val="006F28C4"/>
    <w:rsid w:val="007D6E60"/>
    <w:rsid w:val="007F3C99"/>
    <w:rsid w:val="008401DF"/>
    <w:rsid w:val="008411EE"/>
    <w:rsid w:val="008744ED"/>
    <w:rsid w:val="00890050"/>
    <w:rsid w:val="00897269"/>
    <w:rsid w:val="008A3BBF"/>
    <w:rsid w:val="00C8136E"/>
    <w:rsid w:val="00CF735F"/>
    <w:rsid w:val="00D74C61"/>
    <w:rsid w:val="00D93249"/>
    <w:rsid w:val="00EC2E83"/>
    <w:rsid w:val="00F53B6E"/>
    <w:rsid w:val="00F6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E35B2A"/>
  <w15:chartTrackingRefBased/>
  <w15:docId w15:val="{509B9719-9072-5244-AA0F-6C3A2260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BBF"/>
    <w:rPr>
      <w:rFonts w:ascii="Helvetica" w:hAnsi="Helvetica"/>
    </w:rPr>
  </w:style>
  <w:style w:type="paragraph" w:styleId="Ttulo1">
    <w:name w:val="heading 1"/>
    <w:basedOn w:val="Normal"/>
    <w:next w:val="Normal"/>
    <w:link w:val="Ttulo1Char"/>
    <w:uiPriority w:val="9"/>
    <w:qFormat/>
    <w:rsid w:val="008A3B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A3B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8A3BBF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A3BBF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8A3BBF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8A3BBF"/>
    <w:rPr>
      <w:rFonts w:asciiTheme="majorHAnsi" w:eastAsiaTheme="majorEastAsia" w:hAnsiTheme="majorHAnsi" w:cstheme="majorBidi"/>
      <w:b/>
    </w:rPr>
  </w:style>
  <w:style w:type="character" w:styleId="Hyperlink">
    <w:name w:val="Hyperlink"/>
    <w:basedOn w:val="Fontepargpadro"/>
    <w:uiPriority w:val="99"/>
    <w:unhideWhenUsed/>
    <w:rsid w:val="00F67AB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67AB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0C1B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1B4B"/>
    <w:rPr>
      <w:rFonts w:ascii="Helvetica" w:hAnsi="Helvetica"/>
    </w:rPr>
  </w:style>
  <w:style w:type="paragraph" w:styleId="Rodap">
    <w:name w:val="footer"/>
    <w:basedOn w:val="Normal"/>
    <w:link w:val="RodapChar"/>
    <w:uiPriority w:val="99"/>
    <w:unhideWhenUsed/>
    <w:rsid w:val="000C1B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1B4B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bachmann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chmann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 Bachmann</dc:creator>
  <cp:keywords/>
  <dc:description/>
  <cp:lastModifiedBy>Dorian L Bachmann</cp:lastModifiedBy>
  <cp:revision>22</cp:revision>
  <dcterms:created xsi:type="dcterms:W3CDTF">2022-06-15T12:25:00Z</dcterms:created>
  <dcterms:modified xsi:type="dcterms:W3CDTF">2023-07-03T12:31:00Z</dcterms:modified>
</cp:coreProperties>
</file>